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C0" w:rsidRDefault="000F2FC0" w:rsidP="000F2FC0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rStyle w:val="Naglaeno"/>
          <w:rFonts w:ascii="Arial" w:hAnsi="Arial" w:cs="Arial"/>
          <w:color w:val="000000"/>
          <w:sz w:val="30"/>
          <w:szCs w:val="30"/>
        </w:rPr>
        <w:t>Upisi u prvi razred u školskoj godini 2016./2017.</w:t>
      </w:r>
    </w:p>
    <w:bookmarkEnd w:id="0"/>
    <w:p w:rsidR="000F2FC0" w:rsidRPr="000F2FC0" w:rsidRDefault="000F2FC0" w:rsidP="000F2FC0">
      <w:pPr>
        <w:pStyle w:val="StandardWeb"/>
        <w:shd w:val="clear" w:color="auto" w:fill="F2FCFC"/>
        <w:jc w:val="both"/>
        <w:rPr>
          <w:rFonts w:ascii="Garamond" w:hAnsi="Garamond"/>
          <w:color w:val="000000"/>
          <w:sz w:val="28"/>
          <w:szCs w:val="17"/>
        </w:rPr>
      </w:pPr>
      <w:r w:rsidRPr="000F2FC0">
        <w:rPr>
          <w:rFonts w:ascii="Garamond" w:hAnsi="Garamond"/>
          <w:noProof/>
          <w:color w:val="000000"/>
          <w:sz w:val="28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272956</wp:posOffset>
            </wp:positionH>
            <wp:positionV relativeFrom="margin">
              <wp:posOffset>682388</wp:posOffset>
            </wp:positionV>
            <wp:extent cx="1678940" cy="1746885"/>
            <wp:effectExtent l="0" t="0" r="0" b="5715"/>
            <wp:wrapSquare wrapText="bothSides"/>
            <wp:docPr id="2" name="Slika 2" descr="http://os-kalnik.skole.hr/upload/os-kalnik/images/static3/1156/Image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alnik.skole.hr/upload/os-kalnik/images/static3/1156/Image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FC0">
        <w:rPr>
          <w:rFonts w:ascii="Garamond" w:hAnsi="Garamond"/>
          <w:color w:val="000000"/>
          <w:sz w:val="28"/>
          <w:szCs w:val="17"/>
        </w:rPr>
        <w:t>                                                                                                      </w:t>
      </w:r>
    </w:p>
    <w:p w:rsidR="000F2FC0" w:rsidRPr="000F2FC0" w:rsidRDefault="000F2FC0" w:rsidP="000F2FC0">
      <w:pPr>
        <w:pStyle w:val="StandardWeb"/>
        <w:shd w:val="clear" w:color="auto" w:fill="F2FCFC"/>
        <w:jc w:val="both"/>
        <w:rPr>
          <w:rFonts w:ascii="Garamond" w:hAnsi="Garamond"/>
          <w:color w:val="000000"/>
          <w:sz w:val="28"/>
          <w:szCs w:val="17"/>
        </w:rPr>
      </w:pPr>
      <w:r w:rsidRPr="000F2FC0">
        <w:rPr>
          <w:rFonts w:ascii="Garamond" w:hAnsi="Garamond" w:cs="Arial"/>
          <w:color w:val="000000"/>
          <w:sz w:val="36"/>
          <w:szCs w:val="21"/>
        </w:rPr>
        <w:t>U prvi razred osnovne škole u školskoj godini 2016./2017. upisuju se djeca koja do 1. travnja 2016. godine imaju navršenih šest godina života, odnosno djeca rođena u razdoblju od 1. travnja 2009. godine do 31. ožujka 2010. godine, kao i djeca kojoj je prošle godine odgođen upis ili iz drugih razloga nisu upisana u osnovnu školu, a školski su obveznici.</w:t>
      </w:r>
    </w:p>
    <w:p w:rsidR="000F2FC0" w:rsidRPr="000F2FC0" w:rsidRDefault="000F2FC0" w:rsidP="000F2FC0">
      <w:pPr>
        <w:pStyle w:val="StandardWeb"/>
        <w:shd w:val="clear" w:color="auto" w:fill="F2FCFC"/>
        <w:jc w:val="both"/>
        <w:rPr>
          <w:rFonts w:ascii="Garamond" w:hAnsi="Garamond"/>
          <w:color w:val="000000"/>
          <w:sz w:val="28"/>
          <w:szCs w:val="17"/>
        </w:rPr>
      </w:pPr>
      <w:r w:rsidRPr="000F2FC0">
        <w:rPr>
          <w:rFonts w:ascii="Garamond" w:hAnsi="Garamond" w:cs="Arial"/>
          <w:color w:val="000000"/>
          <w:sz w:val="36"/>
          <w:szCs w:val="21"/>
        </w:rPr>
        <w:t>Djeca koja nemaju navršenih šest godina do 1. travnja 2016. mogu se upisati u 1. razred na zahtjev roditelja ili staratelja ako zahtjev odobri Ured državne uprave Koprivničko-križevačke županije.  Zahtjev se podnosi do 31. ožujka 2016. godine.</w:t>
      </w:r>
    </w:p>
    <w:p w:rsidR="000F2FC0" w:rsidRPr="000F2FC0" w:rsidRDefault="000F2FC0" w:rsidP="000F2FC0">
      <w:pPr>
        <w:pStyle w:val="StandardWeb"/>
        <w:shd w:val="clear" w:color="auto" w:fill="F2FCFC"/>
        <w:jc w:val="both"/>
        <w:rPr>
          <w:rFonts w:ascii="Garamond" w:hAnsi="Garamond"/>
          <w:color w:val="000000"/>
          <w:sz w:val="28"/>
          <w:szCs w:val="17"/>
        </w:rPr>
      </w:pPr>
      <w:r w:rsidRPr="000F2FC0">
        <w:rPr>
          <w:rFonts w:ascii="Garamond" w:hAnsi="Garamond" w:cs="Arial"/>
          <w:color w:val="000000"/>
          <w:sz w:val="36"/>
          <w:szCs w:val="21"/>
        </w:rPr>
        <w:t>U prilogu se nalazi dokumentacija vezana uz plan upisa, zahtjev za prijevremeni upis učenika i termini liječničkog pregleda.</w:t>
      </w:r>
    </w:p>
    <w:p w:rsidR="000F2FC0" w:rsidRDefault="000F2FC0" w:rsidP="000F2FC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1619250</wp:posOffset>
            </wp:positionH>
            <wp:positionV relativeFrom="margin">
              <wp:posOffset>5014197</wp:posOffset>
            </wp:positionV>
            <wp:extent cx="3343275" cy="2402205"/>
            <wp:effectExtent l="0" t="0" r="9525" b="0"/>
            <wp:wrapSquare wrapText="bothSides"/>
            <wp:docPr id="1" name="Slika 1" descr="http://os-kalnik.skole.hr/upload/os-kalnik/images/static3/1156/Imag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kalnik.skole.hr/upload/os-kalnik/images/static3/1156/Image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FC0">
        <w:rPr>
          <w:rFonts w:ascii="Garamond" w:hAnsi="Garamond" w:cs="Arial"/>
          <w:color w:val="000000"/>
          <w:sz w:val="36"/>
          <w:szCs w:val="21"/>
        </w:rPr>
        <w:t>                                                                                      </w:t>
      </w:r>
    </w:p>
    <w:p w:rsidR="00934C7D" w:rsidRDefault="00934C7D"/>
    <w:sectPr w:rsidR="00934C7D" w:rsidSect="000F2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0"/>
    <w:rsid w:val="000F2FC0"/>
    <w:rsid w:val="009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75C8-83F3-4ED9-9658-B6805642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2F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F2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zlatko.smetisko@skole.hr</dc:creator>
  <cp:keywords/>
  <dc:description/>
  <cp:lastModifiedBy>zlatko.smetisko@skole.hr</cp:lastModifiedBy>
  <cp:revision>1</cp:revision>
  <dcterms:created xsi:type="dcterms:W3CDTF">2017-02-03T18:10:00Z</dcterms:created>
  <dcterms:modified xsi:type="dcterms:W3CDTF">2017-02-03T18:11:00Z</dcterms:modified>
</cp:coreProperties>
</file>